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A01" w:rsidRDefault="00E92A0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7E1F56" w:rsidTr="007E1F56">
        <w:tc>
          <w:tcPr>
            <w:tcW w:w="10421" w:type="dxa"/>
          </w:tcPr>
          <w:p w:rsidR="00E92A01" w:rsidRDefault="00E92A01" w:rsidP="007E1F56">
            <w:pPr>
              <w:jc w:val="center"/>
              <w:rPr>
                <w:b/>
                <w:sz w:val="32"/>
              </w:rPr>
            </w:pPr>
          </w:p>
          <w:p w:rsidR="007E1F56" w:rsidRPr="00891645" w:rsidRDefault="00E92A01" w:rsidP="007E1F5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_________________________________</w:t>
            </w:r>
          </w:p>
          <w:p w:rsidR="00E92A01" w:rsidRDefault="00E92A01" w:rsidP="00891645">
            <w:pPr>
              <w:ind w:firstLine="851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</w:p>
          <w:p w:rsidR="00891645" w:rsidRDefault="00891645" w:rsidP="00891645">
            <w:pPr>
              <w:ind w:firstLine="851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Р</w:t>
            </w:r>
            <w:r w:rsidR="007E1F56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астение, растущее во влажных лесах, на низинных лугах, болотах. Цветы производят медовый аромат для привлечения опылителей. </w:t>
            </w:r>
          </w:p>
          <w:p w:rsidR="007E1F56" w:rsidRDefault="007E1F56" w:rsidP="00891645">
            <w:pPr>
              <w:ind w:firstLine="851"/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Полезные вещества, делают это растение лекарственным</w:t>
            </w:r>
            <w:r w:rsidR="00891645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891645"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 xml:space="preserve">Трава белозора болотного обладает массой полезных свойств, которые </w:t>
            </w:r>
            <w:proofErr w:type="gramStart"/>
            <w:r w:rsidR="00891645"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>могут улучшить состояние больного Препараты на основе растения оказывают</w:t>
            </w:r>
            <w:proofErr w:type="gramEnd"/>
            <w:r w:rsidR="00891645"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 xml:space="preserve"> ранозаживляющее, успокаивающее, сосудосуживающее действие. Так как белозор ядовит, его необходимо правильно собирать и обрабатывать. </w:t>
            </w:r>
          </w:p>
          <w:p w:rsidR="00891645" w:rsidRPr="007E1F56" w:rsidRDefault="00891645" w:rsidP="00891645">
            <w:pPr>
              <w:ind w:firstLine="851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A81263C" wp14:editId="57A4AB54">
                  <wp:simplePos x="0" y="0"/>
                  <wp:positionH relativeFrom="margin">
                    <wp:posOffset>4149090</wp:posOffset>
                  </wp:positionH>
                  <wp:positionV relativeFrom="margin">
                    <wp:posOffset>57785</wp:posOffset>
                  </wp:positionV>
                  <wp:extent cx="2296160" cy="3896360"/>
                  <wp:effectExtent l="0" t="0" r="8890" b="8890"/>
                  <wp:wrapSquare wrapText="bothSides"/>
                  <wp:docPr id="1" name="Рисунок 1" descr="http://faq.surnet.ru/lekarstvennaya_flora/images/rasteniya-2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aq.surnet.ru/lekarstvennaya_flora/images/rasteniya-21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b="43630"/>
                          <a:stretch/>
                        </pic:blipFill>
                        <pic:spPr bwMode="auto">
                          <a:xfrm>
                            <a:off x="0" y="0"/>
                            <a:ext cx="2296160" cy="389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>Белозор оказался в трудном положении из-за осушения болот и неосмотрительного сбора для приготовления лекарств.</w:t>
            </w:r>
          </w:p>
        </w:tc>
      </w:tr>
      <w:tr w:rsidR="007E1F56" w:rsidTr="007E1F56">
        <w:tc>
          <w:tcPr>
            <w:tcW w:w="10421" w:type="dxa"/>
          </w:tcPr>
          <w:p w:rsidR="00E92A01" w:rsidRDefault="00E92A01" w:rsidP="004538BE">
            <w:pPr>
              <w:pBdr>
                <w:bottom w:val="single" w:sz="12" w:space="1" w:color="auto"/>
              </w:pBdr>
              <w:ind w:firstLine="567"/>
              <w:rPr>
                <w:b/>
                <w:sz w:val="32"/>
              </w:rPr>
            </w:pPr>
          </w:p>
          <w:p w:rsidR="00E92A01" w:rsidRDefault="00E92A01" w:rsidP="004538BE">
            <w:pPr>
              <w:pBdr>
                <w:bottom w:val="single" w:sz="12" w:space="1" w:color="auto"/>
              </w:pBdr>
              <w:ind w:firstLine="567"/>
              <w:rPr>
                <w:b/>
                <w:sz w:val="32"/>
              </w:rPr>
            </w:pPr>
          </w:p>
          <w:p w:rsidR="00E92A01" w:rsidRDefault="00E92A01" w:rsidP="00E92A01">
            <w:pPr>
              <w:pBdr>
                <w:bottom w:val="single" w:sz="12" w:space="1" w:color="auto"/>
              </w:pBdr>
              <w:rPr>
                <w:b/>
                <w:sz w:val="32"/>
              </w:rPr>
            </w:pPr>
          </w:p>
          <w:p w:rsidR="00E92A01" w:rsidRDefault="00E92A01" w:rsidP="00E92A01">
            <w:pPr>
              <w:rPr>
                <w:b/>
                <w:sz w:val="32"/>
              </w:rPr>
            </w:pPr>
          </w:p>
          <w:p w:rsidR="004538BE" w:rsidRDefault="004538BE" w:rsidP="00E92A01">
            <w:r w:rsidRPr="004538BE">
              <w:t>Ещё в древности люди высоко ценили астрагал за лечебные свойства, называли его травой бессмертия, или царской травой.</w:t>
            </w:r>
            <w:r>
              <w:t xml:space="preserve"> </w:t>
            </w:r>
          </w:p>
          <w:p w:rsidR="004538BE" w:rsidRDefault="004538BE" w:rsidP="004538BE">
            <w:pPr>
              <w:ind w:firstLine="567"/>
            </w:pPr>
            <w:r>
              <w:t>Трава</w:t>
            </w:r>
            <w:r w:rsidRPr="004538BE">
              <w:t xml:space="preserve"> содержит большой набор веществ, полезных для человека.</w:t>
            </w:r>
            <w:r w:rsidR="00056696">
              <w:t xml:space="preserve"> </w:t>
            </w:r>
            <w:r w:rsidR="00056696" w:rsidRPr="00056696">
              <w:rPr>
                <w:rFonts w:cs="Times New Roman"/>
                <w:color w:val="000000"/>
                <w:szCs w:val="20"/>
                <w:shd w:val="clear" w:color="auto" w:fill="FFFFFF"/>
              </w:rPr>
              <w:t>Его применяли в лечебной практике в тибетской, китайской, монгольской и сибирской медицине.</w:t>
            </w:r>
            <w:r w:rsidR="00056696">
              <w:rPr>
                <w:rFonts w:cs="Times New Roman"/>
                <w:sz w:val="40"/>
              </w:rPr>
              <w:t xml:space="preserve"> </w:t>
            </w:r>
            <w:r w:rsidRPr="004538BE">
              <w:t xml:space="preserve">Специалисты утверждают, что астрагал замедляет процессы старения. </w:t>
            </w:r>
          </w:p>
          <w:p w:rsidR="00056696" w:rsidRDefault="004538BE" w:rsidP="00056696">
            <w:pPr>
              <w:ind w:firstLine="567"/>
            </w:pPr>
            <w:r w:rsidRPr="004538BE">
              <w:t xml:space="preserve">Хороший сосед и для других растений. Астрагал имеет на корнях клубеньки, на которых живут бактерии, которые обогащает почву азотом – веществом, необходимым для роста и </w:t>
            </w:r>
            <w:bookmarkStart w:id="0" w:name="_GoBack"/>
            <w:r w:rsidRPr="004538BE">
              <w:t xml:space="preserve">силы </w:t>
            </w:r>
            <w:bookmarkEnd w:id="0"/>
            <w:r w:rsidRPr="004538BE">
              <w:t>растений.</w:t>
            </w:r>
          </w:p>
          <w:p w:rsidR="004538BE" w:rsidRPr="00056696" w:rsidRDefault="00056696" w:rsidP="00056696">
            <w:pPr>
              <w:ind w:firstLine="567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215" behindDoc="0" locked="0" layoutInCell="1" allowOverlap="1" wp14:anchorId="0EB666F0" wp14:editId="0697B093">
                  <wp:simplePos x="0" y="0"/>
                  <wp:positionH relativeFrom="margin">
                    <wp:posOffset>3211830</wp:posOffset>
                  </wp:positionH>
                  <wp:positionV relativeFrom="margin">
                    <wp:posOffset>149225</wp:posOffset>
                  </wp:positionV>
                  <wp:extent cx="2817495" cy="3788410"/>
                  <wp:effectExtent l="0" t="0" r="1905" b="2540"/>
                  <wp:wrapSquare wrapText="bothSides"/>
                  <wp:docPr id="5" name="Рисунок 5" descr="https://images.nbnatlas.org/image/proxyImageThumbnailLarge?imageId=7100c229-41d5-4bf6-ae57-09e8c81d3e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images.nbnatlas.org/image/proxyImageThumbnailLarge?imageId=7100c229-41d5-4bf6-ae57-09e8c81d3e1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82" t="8076" r="3484" b="8935"/>
                          <a:stretch/>
                        </pic:blipFill>
                        <pic:spPr bwMode="auto">
                          <a:xfrm>
                            <a:off x="0" y="0"/>
                            <a:ext cx="2817495" cy="378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538BE" w:rsidRPr="004538BE">
              <w:t>Из-за бесконтрольного сбора это растение стало редким и нуждается в охране.</w:t>
            </w:r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F56"/>
    <w:rsid w:val="00056696"/>
    <w:rsid w:val="004538BE"/>
    <w:rsid w:val="007E1F56"/>
    <w:rsid w:val="00891645"/>
    <w:rsid w:val="00BE041E"/>
    <w:rsid w:val="00CE03E8"/>
    <w:rsid w:val="00E9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F5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538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F5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538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2020-11-28T06:17:00Z</dcterms:created>
  <dcterms:modified xsi:type="dcterms:W3CDTF">2020-11-29T11:49:00Z</dcterms:modified>
</cp:coreProperties>
</file>